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6D" w:rsidRPr="00C96ABE" w:rsidRDefault="00A07577" w:rsidP="0027456D">
      <w:pPr>
        <w:wordWrap/>
        <w:spacing w:after="0" w:line="384" w:lineRule="auto"/>
        <w:jc w:val="center"/>
        <w:textAlignment w:val="baseline"/>
        <w:rPr>
          <w:rFonts w:ascii="ＭＳ 明朝" w:eastAsia="ＭＳ 明朝" w:hAnsi="ＭＳ 明朝" w:cs="Gulim"/>
          <w:color w:val="000000"/>
          <w:kern w:val="0"/>
          <w:szCs w:val="20"/>
        </w:rPr>
      </w:pPr>
      <w:r w:rsidRPr="00C96ABE">
        <w:rPr>
          <w:rFonts w:ascii="ＭＳ 明朝" w:eastAsia="ＭＳ 明朝" w:hAnsi="ＭＳ 明朝" w:cs="Gulim"/>
          <w:noProof/>
          <w:color w:val="000000"/>
          <w:kern w:val="0"/>
          <w:szCs w:val="20"/>
          <w:lang w:eastAsia="ja-JP"/>
        </w:rPr>
        <mc:AlternateContent>
          <mc:Choice Requires="wps">
            <w:drawing>
              <wp:inline distT="0" distB="0" distL="0" distR="0">
                <wp:extent cx="5758180" cy="1133475"/>
                <wp:effectExtent l="9525" t="13335" r="13970" b="5715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1133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3E2F2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4191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463" w:rsidRDefault="0027456D" w:rsidP="0027456D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  <w:rPr>
                                <w:rFonts w:ascii="ＭＳ 明朝" w:eastAsia="ＭＳ 明朝" w:hAnsi="ＭＳ 明朝" w:cs="New Gulim" w:hint="eastAsia"/>
                                <w:sz w:val="32"/>
                                <w:szCs w:val="32"/>
                                <w:shd w:val="clear" w:color="auto" w:fill="FFFFFF"/>
                                <w:lang w:eastAsia="ja-JP"/>
                              </w:rPr>
                            </w:pPr>
                            <w:r w:rsidRPr="00C96ABE"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</w:rPr>
                              <w:t>第</w:t>
                            </w:r>
                            <w:r w:rsidR="001A6C7B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</w:rPr>
                              <w:t>18</w:t>
                            </w:r>
                            <w:r w:rsidRPr="00C96ABE">
                              <w:rPr>
                                <w:rFonts w:ascii="ＭＳ 明朝" w:eastAsia="ＭＳ 明朝" w:hAnsi="ＭＳ 明朝" w:cs="Batang" w:hint="eastAsia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</w:rPr>
                              <w:t>回韓</w:t>
                            </w:r>
                            <w:r w:rsidRPr="00C96ABE">
                              <w:rPr>
                                <w:rFonts w:ascii="ＭＳ 明朝" w:eastAsia="ＭＳ 明朝" w:hAnsi="ＭＳ 明朝" w:cs="New Gulim" w:hint="eastAsia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</w:rPr>
                              <w:t>国国際理解教育学会</w:t>
                            </w:r>
                            <w:r w:rsidR="006C0463">
                              <w:rPr>
                                <w:rFonts w:ascii="ＭＳ 明朝" w:eastAsia="ＭＳ 明朝" w:hAnsi="ＭＳ 明朝" w:cs="New Gulim" w:hint="eastAsia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</w:rPr>
                              <w:t>学術大会</w:t>
                            </w:r>
                          </w:p>
                          <w:p w:rsidR="0027456D" w:rsidRPr="00C96ABE" w:rsidRDefault="001A6C7B" w:rsidP="0027456D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800080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</w:rPr>
                              <w:t>(2017</w:t>
                            </w:r>
                            <w:r w:rsidR="0027456D" w:rsidRPr="00C96ABE">
                              <w:rPr>
                                <w:rFonts w:ascii="ＭＳ 明朝" w:eastAsia="ＭＳ 明朝" w:hAnsi="ＭＳ 明朝" w:hint="eastAsia"/>
                                <w:color w:val="800080"/>
                                <w:sz w:val="32"/>
                                <w:szCs w:val="32"/>
                                <w:shd w:val="clear" w:color="auto" w:fill="FFFFFF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800080"/>
                                <w:sz w:val="32"/>
                                <w:szCs w:val="32"/>
                                <w:shd w:val="clear" w:color="auto" w:fill="FFFFFF"/>
                                <w:lang w:eastAsia="ja-JP"/>
                              </w:rPr>
                              <w:t>11. 11</w:t>
                            </w:r>
                            <w:r w:rsidR="00C96ABE">
                              <w:rPr>
                                <w:rFonts w:ascii="ＭＳ 明朝" w:eastAsia="ＭＳ 明朝" w:hAnsi="ＭＳ 明朝" w:hint="eastAsia"/>
                                <w:color w:val="800080"/>
                                <w:sz w:val="32"/>
                                <w:szCs w:val="32"/>
                                <w:shd w:val="clear" w:color="auto" w:fill="FFFFFF"/>
                                <w:lang w:eastAsia="ja-JP"/>
                              </w:rPr>
                              <w:t>．</w:t>
                            </w:r>
                            <w:r w:rsidR="0027456D" w:rsidRPr="00C96ABE">
                              <w:rPr>
                                <w:rFonts w:ascii="ＭＳ 明朝" w:eastAsia="ＭＳ 明朝" w:hAnsi="ＭＳ 明朝"/>
                                <w:color w:val="800080"/>
                                <w:sz w:val="32"/>
                                <w:szCs w:val="32"/>
                                <w:shd w:val="clear" w:color="auto" w:fill="FFFFFF"/>
                                <w:lang w:eastAsia="ja-JP"/>
                              </w:rPr>
                              <w:t>土</w:t>
                            </w:r>
                            <w:r w:rsidR="0027456D" w:rsidRPr="00C96ABE">
                              <w:rPr>
                                <w:rFonts w:ascii="ＭＳ 明朝" w:eastAsia="ＭＳ 明朝" w:hAnsi="ＭＳ 明朝" w:hint="eastAsia"/>
                                <w:color w:val="800080"/>
                                <w:sz w:val="32"/>
                                <w:szCs w:val="32"/>
                                <w:shd w:val="clear" w:color="auto" w:fill="FFFFFF"/>
                                <w:lang w:eastAsia="ja-JP"/>
                              </w:rPr>
                              <w:t>)</w:t>
                            </w:r>
                            <w:r w:rsidR="0027456D" w:rsidRPr="00C96ABE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  <w:shd w:val="clear" w:color="auto" w:fill="FFFFFF"/>
                                <w:lang w:eastAsia="ja-JP"/>
                              </w:rPr>
                              <w:t xml:space="preserve"> </w:t>
                            </w:r>
                          </w:p>
                          <w:p w:rsidR="0027456D" w:rsidRPr="00C96ABE" w:rsidRDefault="0027456D" w:rsidP="0027456D">
                            <w:pPr>
                              <w:pStyle w:val="a3"/>
                              <w:spacing w:line="312" w:lineRule="auto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96ABE">
                              <w:rPr>
                                <w:rFonts w:ascii="ＭＳ 明朝" w:eastAsia="ＭＳ 明朝" w:hAnsi="ＭＳ 明朝" w:hint="eastAsia"/>
                                <w:b/>
                                <w:color w:val="800080"/>
                                <w:sz w:val="32"/>
                                <w:szCs w:val="32"/>
                                <w:lang w:eastAsia="ja-JP"/>
                              </w:rPr>
                              <w:t>自由研究</w:t>
                            </w:r>
                            <w:r w:rsidR="003B7D24" w:rsidRPr="003B7D24">
                              <w:rPr>
                                <w:rFonts w:ascii="ＭＳ 明朝" w:eastAsia="ＭＳ 明朝" w:hAnsi="ＭＳ 明朝" w:hint="eastAsia"/>
                                <w:b/>
                                <w:color w:val="800080"/>
                                <w:sz w:val="32"/>
                                <w:szCs w:val="32"/>
                                <w:lang w:eastAsia="ja-JP"/>
                              </w:rPr>
                              <w:t>発表</w:t>
                            </w:r>
                            <w:r w:rsidR="003B7D24" w:rsidRPr="003B7D2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3B7D24" w:rsidRPr="003B7D24">
                              <w:rPr>
                                <w:rFonts w:ascii="ＭＳ 明朝" w:eastAsia="ＭＳ 明朝" w:hAnsi="ＭＳ 明朝" w:hint="eastAsia"/>
                                <w:b/>
                                <w:color w:val="800080"/>
                                <w:sz w:val="32"/>
                                <w:szCs w:val="32"/>
                                <w:lang w:eastAsia="ja-JP"/>
                              </w:rPr>
                              <w:t>及び参加</w:t>
                            </w:r>
                            <w:r w:rsidRPr="00C96ABE">
                              <w:rPr>
                                <w:rFonts w:ascii="ＭＳ 明朝" w:eastAsia="ＭＳ 明朝" w:hAnsi="ＭＳ 明朝" w:hint="eastAsia"/>
                                <w:b/>
                                <w:color w:val="800080"/>
                                <w:sz w:val="32"/>
                                <w:szCs w:val="32"/>
                                <w:lang w:eastAsia="ja-JP"/>
                              </w:rPr>
                              <w:t>申請書</w:t>
                            </w:r>
                          </w:p>
                          <w:p w:rsidR="0027456D" w:rsidRDefault="0027456D" w:rsidP="0027456D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6" style="width:453.4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" fillcolor="#e3e2f2" strokecolor="#339" strokeweight=".33pt">
                <v:fill focusposition=".5,.5" focussize="" focus="100%" type="gradientRadial"/>
                <v:textbox>
                  <w:txbxContent>
                    <w:p w:rsidR="006C0463" w:rsidRDefault="0027456D" w:rsidP="0027456D">
                      <w:pPr>
                        <w:pStyle w:val="a3"/>
                        <w:wordWrap/>
                        <w:spacing w:line="312" w:lineRule="auto"/>
                        <w:jc w:val="center"/>
                        <w:rPr>
                          <w:rFonts w:ascii="ＭＳ 明朝" w:eastAsia="ＭＳ 明朝" w:hAnsi="ＭＳ 明朝" w:cs="New Gulim" w:hint="eastAsia"/>
                          <w:sz w:val="32"/>
                          <w:szCs w:val="32"/>
                          <w:shd w:val="clear" w:color="auto" w:fill="FFFFFF"/>
                          <w:lang w:eastAsia="ja-JP"/>
                        </w:rPr>
                      </w:pPr>
                      <w:r w:rsidRPr="00C96ABE">
                        <w:rPr>
                          <w:rFonts w:ascii="ＭＳ 明朝" w:eastAsia="ＭＳ 明朝" w:hAnsi="ＭＳ 明朝"/>
                          <w:sz w:val="32"/>
                          <w:szCs w:val="32"/>
                          <w:shd w:val="clear" w:color="auto" w:fill="FFFFFF"/>
                          <w:lang w:eastAsia="zh-CN"/>
                        </w:rPr>
                        <w:t>第</w:t>
                      </w:r>
                      <w:r w:rsidR="001A6C7B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  <w:shd w:val="clear" w:color="auto" w:fill="FFFFFF"/>
                          <w:lang w:eastAsia="zh-CN"/>
                        </w:rPr>
                        <w:t>18</w:t>
                      </w:r>
                      <w:r w:rsidRPr="00C96ABE">
                        <w:rPr>
                          <w:rFonts w:ascii="ＭＳ 明朝" w:eastAsia="ＭＳ 明朝" w:hAnsi="ＭＳ 明朝" w:cs="Batang" w:hint="eastAsia"/>
                          <w:sz w:val="32"/>
                          <w:szCs w:val="32"/>
                          <w:shd w:val="clear" w:color="auto" w:fill="FFFFFF"/>
                          <w:lang w:eastAsia="zh-CN"/>
                        </w:rPr>
                        <w:t>回韓</w:t>
                      </w:r>
                      <w:r w:rsidRPr="00C96ABE">
                        <w:rPr>
                          <w:rFonts w:ascii="ＭＳ 明朝" w:eastAsia="ＭＳ 明朝" w:hAnsi="ＭＳ 明朝" w:cs="New Gulim" w:hint="eastAsia"/>
                          <w:sz w:val="32"/>
                          <w:szCs w:val="32"/>
                          <w:shd w:val="clear" w:color="auto" w:fill="FFFFFF"/>
                          <w:lang w:eastAsia="zh-CN"/>
                        </w:rPr>
                        <w:t>国国際理解教育学会</w:t>
                      </w:r>
                      <w:r w:rsidR="006C0463">
                        <w:rPr>
                          <w:rFonts w:ascii="ＭＳ 明朝" w:eastAsia="ＭＳ 明朝" w:hAnsi="ＭＳ 明朝" w:cs="New Gulim" w:hint="eastAsia"/>
                          <w:sz w:val="32"/>
                          <w:szCs w:val="32"/>
                          <w:shd w:val="clear" w:color="auto" w:fill="FFFFFF"/>
                          <w:lang w:eastAsia="zh-CN"/>
                        </w:rPr>
                        <w:t>学術大会</w:t>
                      </w:r>
                    </w:p>
                    <w:p w:rsidR="0027456D" w:rsidRPr="00C96ABE" w:rsidRDefault="001A6C7B" w:rsidP="0027456D">
                      <w:pPr>
                        <w:pStyle w:val="a3"/>
                        <w:wordWrap/>
                        <w:spacing w:line="312" w:lineRule="auto"/>
                        <w:jc w:val="center"/>
                        <w:rPr>
                          <w:rFonts w:ascii="ＭＳ 明朝" w:eastAsia="ＭＳ 明朝" w:hAnsi="ＭＳ 明朝"/>
                          <w:sz w:val="32"/>
                          <w:szCs w:val="32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800080"/>
                          <w:sz w:val="32"/>
                          <w:szCs w:val="32"/>
                          <w:shd w:val="clear" w:color="auto" w:fill="FFFFFF"/>
                          <w:lang w:eastAsia="zh-CN"/>
                        </w:rPr>
                        <w:t>(2017</w:t>
                      </w:r>
                      <w:r w:rsidR="0027456D" w:rsidRPr="00C96ABE">
                        <w:rPr>
                          <w:rFonts w:ascii="ＭＳ 明朝" w:eastAsia="ＭＳ 明朝" w:hAnsi="ＭＳ 明朝" w:hint="eastAsia"/>
                          <w:color w:val="800080"/>
                          <w:sz w:val="32"/>
                          <w:szCs w:val="32"/>
                          <w:shd w:val="clear" w:color="auto" w:fill="FFFFFF"/>
                          <w:lang w:eastAsia="zh-CN"/>
                        </w:rPr>
                        <w:t xml:space="preserve">. </w:t>
                      </w:r>
                      <w:r>
                        <w:rPr>
                          <w:rFonts w:ascii="ＭＳ 明朝" w:eastAsia="ＭＳ 明朝" w:hAnsi="ＭＳ 明朝" w:hint="eastAsia"/>
                          <w:color w:val="800080"/>
                          <w:sz w:val="32"/>
                          <w:szCs w:val="32"/>
                          <w:shd w:val="clear" w:color="auto" w:fill="FFFFFF"/>
                          <w:lang w:eastAsia="ja-JP"/>
                        </w:rPr>
                        <w:t>11. 11</w:t>
                      </w:r>
                      <w:r w:rsidR="00C96ABE">
                        <w:rPr>
                          <w:rFonts w:ascii="ＭＳ 明朝" w:eastAsia="ＭＳ 明朝" w:hAnsi="ＭＳ 明朝" w:hint="eastAsia"/>
                          <w:color w:val="800080"/>
                          <w:sz w:val="32"/>
                          <w:szCs w:val="32"/>
                          <w:shd w:val="clear" w:color="auto" w:fill="FFFFFF"/>
                          <w:lang w:eastAsia="ja-JP"/>
                        </w:rPr>
                        <w:t>．</w:t>
                      </w:r>
                      <w:r w:rsidR="0027456D" w:rsidRPr="00C96ABE">
                        <w:rPr>
                          <w:rFonts w:ascii="ＭＳ 明朝" w:eastAsia="ＭＳ 明朝" w:hAnsi="ＭＳ 明朝"/>
                          <w:color w:val="800080"/>
                          <w:sz w:val="32"/>
                          <w:szCs w:val="32"/>
                          <w:shd w:val="clear" w:color="auto" w:fill="FFFFFF"/>
                          <w:lang w:eastAsia="ja-JP"/>
                        </w:rPr>
                        <w:t>土</w:t>
                      </w:r>
                      <w:r w:rsidR="0027456D" w:rsidRPr="00C96ABE">
                        <w:rPr>
                          <w:rFonts w:ascii="ＭＳ 明朝" w:eastAsia="ＭＳ 明朝" w:hAnsi="ＭＳ 明朝" w:hint="eastAsia"/>
                          <w:color w:val="800080"/>
                          <w:sz w:val="32"/>
                          <w:szCs w:val="32"/>
                          <w:shd w:val="clear" w:color="auto" w:fill="FFFFFF"/>
                          <w:lang w:eastAsia="ja-JP"/>
                        </w:rPr>
                        <w:t>)</w:t>
                      </w:r>
                      <w:r w:rsidR="0027456D" w:rsidRPr="00C96ABE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  <w:shd w:val="clear" w:color="auto" w:fill="FFFFFF"/>
                          <w:lang w:eastAsia="ja-JP"/>
                        </w:rPr>
                        <w:t xml:space="preserve"> </w:t>
                      </w:r>
                    </w:p>
                    <w:p w:rsidR="0027456D" w:rsidRPr="00C96ABE" w:rsidRDefault="0027456D" w:rsidP="0027456D">
                      <w:pPr>
                        <w:pStyle w:val="a3"/>
                        <w:spacing w:line="312" w:lineRule="auto"/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C96ABE">
                        <w:rPr>
                          <w:rFonts w:ascii="ＭＳ 明朝" w:eastAsia="ＭＳ 明朝" w:hAnsi="ＭＳ 明朝" w:hint="eastAsia"/>
                          <w:b/>
                          <w:color w:val="800080"/>
                          <w:sz w:val="32"/>
                          <w:szCs w:val="32"/>
                          <w:lang w:eastAsia="ja-JP"/>
                        </w:rPr>
                        <w:t>自由研究</w:t>
                      </w:r>
                      <w:r w:rsidR="003B7D24" w:rsidRPr="003B7D24">
                        <w:rPr>
                          <w:rFonts w:ascii="ＭＳ 明朝" w:eastAsia="ＭＳ 明朝" w:hAnsi="ＭＳ 明朝" w:hint="eastAsia"/>
                          <w:b/>
                          <w:color w:val="800080"/>
                          <w:sz w:val="32"/>
                          <w:szCs w:val="32"/>
                          <w:lang w:eastAsia="ja-JP"/>
                        </w:rPr>
                        <w:t>発表</w:t>
                      </w:r>
                      <w:r w:rsidR="003B7D24" w:rsidRPr="003B7D2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3B7D24" w:rsidRPr="003B7D24">
                        <w:rPr>
                          <w:rFonts w:ascii="ＭＳ 明朝" w:eastAsia="ＭＳ 明朝" w:hAnsi="ＭＳ 明朝" w:hint="eastAsia"/>
                          <w:b/>
                          <w:color w:val="800080"/>
                          <w:sz w:val="32"/>
                          <w:szCs w:val="32"/>
                          <w:lang w:eastAsia="ja-JP"/>
                        </w:rPr>
                        <w:t>及び参加</w:t>
                      </w:r>
                      <w:r w:rsidRPr="00C96ABE">
                        <w:rPr>
                          <w:rFonts w:ascii="ＭＳ 明朝" w:eastAsia="ＭＳ 明朝" w:hAnsi="ＭＳ 明朝" w:hint="eastAsia"/>
                          <w:b/>
                          <w:color w:val="800080"/>
                          <w:sz w:val="32"/>
                          <w:szCs w:val="32"/>
                          <w:lang w:eastAsia="ja-JP"/>
                        </w:rPr>
                        <w:t>申請書</w:t>
                      </w:r>
                    </w:p>
                    <w:p w:rsidR="0027456D" w:rsidRDefault="0027456D" w:rsidP="0027456D">
                      <w:pPr>
                        <w:pStyle w:val="a3"/>
                        <w:wordWrap/>
                        <w:spacing w:line="312" w:lineRule="auto"/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3217"/>
        <w:gridCol w:w="3098"/>
      </w:tblGrid>
      <w:tr w:rsidR="007E6F7E" w:rsidRPr="00116E86" w:rsidTr="00116E86">
        <w:trPr>
          <w:trHeight w:val="122"/>
          <w:jc w:val="center"/>
        </w:trPr>
        <w:tc>
          <w:tcPr>
            <w:tcW w:w="2652" w:type="dxa"/>
            <w:vMerge w:val="restart"/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氏　名・所　属</w:t>
            </w: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1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</w:rPr>
              <w:t>氏　　名</w:t>
            </w:r>
          </w:p>
        </w:tc>
        <w:tc>
          <w:tcPr>
            <w:tcW w:w="309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</w:rPr>
              <w:t>所　属</w:t>
            </w:r>
          </w:p>
        </w:tc>
      </w:tr>
      <w:tr w:rsidR="007E6F7E" w:rsidRPr="00116E86" w:rsidTr="00116E86">
        <w:trPr>
          <w:trHeight w:val="837"/>
          <w:jc w:val="center"/>
        </w:trPr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E6F7E" w:rsidRPr="000C52F9" w:rsidRDefault="007E6F7E" w:rsidP="00116E86">
            <w:pPr>
              <w:jc w:val="center"/>
              <w:rPr>
                <w:rFonts w:ascii="ＭＳ Ｐ明朝" w:hAnsi="ＭＳ Ｐ明朝" w:hint="eastAsia"/>
                <w:b/>
                <w:sz w:val="24"/>
                <w:szCs w:val="24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</w:rPr>
              <w:t>ふりがな</w:t>
            </w:r>
            <w:r w:rsidR="00116E86" w:rsidRPr="000C52F9">
              <w:rPr>
                <w:rFonts w:ascii="ＭＳ Ｐ明朝" w:hAnsi="ＭＳ Ｐ明朝" w:hint="eastAsia"/>
                <w:b/>
                <w:sz w:val="24"/>
                <w:szCs w:val="24"/>
              </w:rPr>
              <w:t>(</w:t>
            </w:r>
            <w:r w:rsidR="00116E86">
              <w:rPr>
                <w:rFonts w:ascii="Batang" w:hAnsi="Batang" w:cs="Batang"/>
                <w:b/>
                <w:sz w:val="24"/>
                <w:szCs w:val="24"/>
              </w:rPr>
              <w:t>英文</w:t>
            </w:r>
            <w:r w:rsidR="00116E86">
              <w:rPr>
                <w:rFonts w:ascii="Batang" w:hAnsi="Batang" w:cs="Batang"/>
                <w:b/>
                <w:sz w:val="24"/>
                <w:szCs w:val="24"/>
              </w:rPr>
              <w:t>)</w:t>
            </w:r>
          </w:p>
          <w:p w:rsidR="007E6F7E" w:rsidRPr="00116E86" w:rsidRDefault="007E6F7E" w:rsidP="00116E86">
            <w:pPr>
              <w:pStyle w:val="Web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E6F7E" w:rsidRPr="00116E86" w:rsidRDefault="007E6F7E" w:rsidP="00116E86">
            <w:pPr>
              <w:pStyle w:val="Web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</w:tr>
      <w:tr w:rsidR="007E6F7E" w:rsidRPr="00116E86" w:rsidTr="00116E86">
        <w:trPr>
          <w:trHeight w:val="1437"/>
          <w:jc w:val="center"/>
        </w:trPr>
        <w:tc>
          <w:tcPr>
            <w:tcW w:w="2652" w:type="dxa"/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大会参加</w:t>
            </w: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（いずれかに○をつけて下さい）</w:t>
            </w:r>
          </w:p>
        </w:tc>
        <w:tc>
          <w:tcPr>
            <w:tcW w:w="6315" w:type="dxa"/>
            <w:gridSpan w:val="2"/>
            <w:shd w:val="clear" w:color="auto" w:fill="auto"/>
            <w:vAlign w:val="center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参加のみ</w:t>
            </w: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(     )</w:t>
            </w: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 xml:space="preserve">　　　発表あり</w:t>
            </w: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(     )</w:t>
            </w:r>
          </w:p>
        </w:tc>
      </w:tr>
      <w:tr w:rsidR="007E6F7E" w:rsidRPr="00116E86" w:rsidTr="00116E86">
        <w:trPr>
          <w:trHeight w:val="420"/>
          <w:jc w:val="center"/>
        </w:trPr>
        <w:tc>
          <w:tcPr>
            <w:tcW w:w="2652" w:type="dxa"/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発表タイトル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</w:pPr>
          </w:p>
        </w:tc>
      </w:tr>
      <w:tr w:rsidR="007E6F7E" w:rsidRPr="00116E86" w:rsidTr="00116E86">
        <w:trPr>
          <w:trHeight w:val="59"/>
          <w:jc w:val="center"/>
        </w:trPr>
        <w:tc>
          <w:tcPr>
            <w:tcW w:w="2652" w:type="dxa"/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発表の概要</w:t>
            </w: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315" w:type="dxa"/>
            <w:gridSpan w:val="2"/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</w:tc>
      </w:tr>
      <w:tr w:rsidR="007E6F7E" w:rsidRPr="00116E86" w:rsidTr="00116E86">
        <w:trPr>
          <w:trHeight w:val="59"/>
          <w:jc w:val="center"/>
        </w:trPr>
        <w:tc>
          <w:tcPr>
            <w:tcW w:w="2652" w:type="dxa"/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7E6F7E" w:rsidRPr="000C52F9" w:rsidRDefault="007E6F7E" w:rsidP="00116E86">
            <w:pPr>
              <w:jc w:val="center"/>
              <w:rPr>
                <w:rFonts w:ascii="ＭＳ Ｐ明朝" w:hAnsi="ＭＳ Ｐ明朝"/>
                <w:b/>
                <w:sz w:val="24"/>
                <w:szCs w:val="24"/>
              </w:rPr>
            </w:pP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宿泊施設</w:t>
            </w: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（いずれかに○をつけて下さい）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  <w:p w:rsidR="00116E86" w:rsidRPr="000C52F9" w:rsidRDefault="00116E86" w:rsidP="00116E86">
            <w:pPr>
              <w:jc w:val="center"/>
              <w:rPr>
                <w:rFonts w:ascii="ＭＳ Ｐ明朝" w:hAnsi="ＭＳ Ｐ明朝" w:cs="Malgun Gothic" w:hint="eastAsia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申請</w:t>
            </w:r>
            <w:bookmarkStart w:id="0" w:name="_GoBack"/>
            <w:bookmarkEnd w:id="0"/>
            <w:r w:rsidRPr="00116E86">
              <w:rPr>
                <w:rFonts w:ascii="ＭＳ Ｐ明朝" w:eastAsia="ＭＳ Ｐ明朝" w:hAnsi="ＭＳ Ｐ明朝" w:cs="Malgun Gothic"/>
                <w:b/>
                <w:sz w:val="24"/>
                <w:szCs w:val="24"/>
                <w:lang w:eastAsia="ja-JP"/>
              </w:rPr>
              <w:t>しない</w:t>
            </w:r>
            <w:r w:rsidRPr="000C52F9">
              <w:rPr>
                <w:rFonts w:ascii="ＭＳ Ｐ明朝" w:hAnsi="ＭＳ Ｐ明朝" w:cs="Malgun Gothic" w:hint="eastAsia"/>
                <w:b/>
                <w:sz w:val="24"/>
                <w:szCs w:val="24"/>
                <w:lang w:eastAsia="ja-JP"/>
              </w:rPr>
              <w:t xml:space="preserve"> </w:t>
            </w: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(     )</w:t>
            </w:r>
          </w:p>
          <w:p w:rsidR="007E6F7E" w:rsidRPr="00116E86" w:rsidRDefault="007E6F7E" w:rsidP="00116E86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金曜日</w:t>
            </w: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1泊</w:t>
            </w: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 xml:space="preserve"> (     )        金、土曜日</w:t>
            </w: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>2泊</w:t>
            </w: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(     )</w:t>
            </w:r>
          </w:p>
        </w:tc>
      </w:tr>
      <w:tr w:rsidR="00905B71" w:rsidRPr="00116E86" w:rsidTr="00116E86">
        <w:trPr>
          <w:trHeight w:val="59"/>
          <w:jc w:val="center"/>
        </w:trPr>
        <w:tc>
          <w:tcPr>
            <w:tcW w:w="2652" w:type="dxa"/>
            <w:shd w:val="clear" w:color="auto" w:fill="auto"/>
          </w:tcPr>
          <w:p w:rsidR="00116E86" w:rsidRDefault="00905B71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二日目(</w:t>
            </w:r>
            <w:r w:rsidRPr="00116E86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11</w:t>
            </w:r>
            <w:r w:rsidRPr="00116E86">
              <w:rPr>
                <w:rFonts w:ascii="ＭＳ Ｐ明朝" w:eastAsia="ＭＳ Ｐ明朝" w:hAnsi="ＭＳ Ｐ明朝" w:cs="Batang"/>
                <w:b/>
                <w:color w:val="000000"/>
                <w:kern w:val="0"/>
                <w:sz w:val="24"/>
                <w:szCs w:val="24"/>
                <w:lang w:eastAsia="ja-JP"/>
              </w:rPr>
              <w:t>月</w:t>
            </w:r>
            <w:r w:rsidRPr="00116E86">
              <w:rPr>
                <w:rFonts w:ascii="ＭＳ Ｐ明朝" w:eastAsia="ＭＳ Ｐ明朝" w:hAnsi="ＭＳ Ｐ明朝" w:cs="Gulim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12</w:t>
            </w:r>
            <w:r w:rsidRPr="00116E86">
              <w:rPr>
                <w:rFonts w:ascii="ＭＳ Ｐ明朝" w:eastAsia="ＭＳ Ｐ明朝" w:hAnsi="ＭＳ Ｐ明朝" w:cs="Batang"/>
                <w:b/>
                <w:color w:val="000000"/>
                <w:kern w:val="0"/>
                <w:sz w:val="24"/>
                <w:szCs w:val="24"/>
                <w:lang w:eastAsia="ja-JP"/>
              </w:rPr>
              <w:t>日</w:t>
            </w:r>
            <w:r w:rsidRPr="00116E86">
              <w:rPr>
                <w:rFonts w:ascii="ＭＳ Ｐ明朝" w:eastAsia="ＭＳ Ｐ明朝" w:hAnsi="ＭＳ Ｐ明朝" w:cs="Batang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)</w:t>
            </w: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 xml:space="preserve"> の</w:t>
            </w:r>
          </w:p>
          <w:p w:rsidR="00905B71" w:rsidRPr="00116E86" w:rsidRDefault="000A7F6E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文化踏査</w:t>
            </w:r>
          </w:p>
        </w:tc>
        <w:tc>
          <w:tcPr>
            <w:tcW w:w="6315" w:type="dxa"/>
            <w:gridSpan w:val="2"/>
            <w:shd w:val="clear" w:color="auto" w:fill="auto"/>
          </w:tcPr>
          <w:p w:rsidR="00116E86" w:rsidRDefault="00116E86" w:rsidP="00116E8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</w:pPr>
          </w:p>
          <w:p w:rsidR="00905B71" w:rsidRPr="00116E86" w:rsidRDefault="00905B71" w:rsidP="00116E86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参加する (     )</w:t>
            </w:r>
            <w:r w:rsidRPr="00116E86">
              <w:rPr>
                <w:rFonts w:ascii="ＭＳ Ｐ明朝" w:eastAsia="ＭＳ Ｐ明朝" w:hAnsi="ＭＳ Ｐ明朝"/>
                <w:b/>
                <w:sz w:val="24"/>
                <w:szCs w:val="24"/>
                <w:lang w:eastAsia="ja-JP"/>
              </w:rPr>
              <w:t xml:space="preserve">         </w:t>
            </w:r>
            <w:r w:rsidRPr="00116E86">
              <w:rPr>
                <w:rFonts w:ascii="ＭＳ Ｐ明朝" w:eastAsia="ＭＳ Ｐ明朝" w:hAnsi="ＭＳ Ｐ明朝" w:cs="New Gulim"/>
                <w:b/>
                <w:sz w:val="24"/>
                <w:szCs w:val="24"/>
                <w:lang w:eastAsia="ja-JP"/>
              </w:rPr>
              <w:t>参加</w:t>
            </w:r>
            <w:r w:rsidRPr="00116E86">
              <w:rPr>
                <w:rFonts w:ascii="ＭＳ Ｐ明朝" w:eastAsia="ＭＳ Ｐ明朝" w:hAnsi="ＭＳ Ｐ明朝" w:cs="Malgun Gothic"/>
                <w:b/>
                <w:sz w:val="24"/>
                <w:szCs w:val="24"/>
                <w:lang w:eastAsia="ja-JP"/>
              </w:rPr>
              <w:t>しない</w:t>
            </w:r>
            <w:r w:rsidRPr="00116E86">
              <w:rPr>
                <w:rFonts w:ascii="ＭＳ Ｐ明朝" w:eastAsia="ＭＳ Ｐ明朝" w:hAnsi="ＭＳ Ｐ明朝" w:cs="Malgun Gothic" w:hint="eastAsia"/>
                <w:b/>
                <w:sz w:val="24"/>
                <w:szCs w:val="24"/>
              </w:rPr>
              <w:t xml:space="preserve"> </w:t>
            </w:r>
            <w:r w:rsidRPr="00116E86">
              <w:rPr>
                <w:rFonts w:ascii="ＭＳ Ｐ明朝" w:eastAsia="ＭＳ Ｐ明朝" w:hAnsi="ＭＳ Ｐ明朝" w:hint="eastAsia"/>
                <w:b/>
                <w:sz w:val="24"/>
                <w:szCs w:val="24"/>
                <w:lang w:eastAsia="ja-JP"/>
              </w:rPr>
              <w:t>(     )</w:t>
            </w:r>
          </w:p>
        </w:tc>
      </w:tr>
    </w:tbl>
    <w:p w:rsidR="003A4C5B" w:rsidRPr="00116E86" w:rsidRDefault="003A4C5B" w:rsidP="00116E86">
      <w:pPr>
        <w:jc w:val="center"/>
        <w:rPr>
          <w:rFonts w:ascii="ＭＳ Ｐ明朝" w:eastAsia="ＭＳ Ｐ明朝" w:hAnsi="ＭＳ Ｐ明朝"/>
          <w:b/>
          <w:sz w:val="24"/>
          <w:szCs w:val="24"/>
          <w:lang w:eastAsia="ja-JP"/>
        </w:rPr>
      </w:pPr>
    </w:p>
    <w:sectPr w:rsidR="003A4C5B" w:rsidRPr="00116E86" w:rsidSect="001151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DF" w:rsidRDefault="009D63DF" w:rsidP="003B7D24">
      <w:pPr>
        <w:spacing w:after="0" w:line="240" w:lineRule="auto"/>
      </w:pPr>
      <w:r>
        <w:separator/>
      </w:r>
    </w:p>
  </w:endnote>
  <w:endnote w:type="continuationSeparator" w:id="0">
    <w:p w:rsidR="009D63DF" w:rsidRDefault="009D63DF" w:rsidP="003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DF" w:rsidRDefault="009D63DF" w:rsidP="003B7D24">
      <w:pPr>
        <w:spacing w:after="0" w:line="240" w:lineRule="auto"/>
      </w:pPr>
      <w:r>
        <w:separator/>
      </w:r>
    </w:p>
  </w:footnote>
  <w:footnote w:type="continuationSeparator" w:id="0">
    <w:p w:rsidR="009D63DF" w:rsidRDefault="009D63DF" w:rsidP="003B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D"/>
    <w:rsid w:val="000A7F6E"/>
    <w:rsid w:val="000C52F9"/>
    <w:rsid w:val="001151A5"/>
    <w:rsid w:val="00116E86"/>
    <w:rsid w:val="0019045A"/>
    <w:rsid w:val="001A6C7B"/>
    <w:rsid w:val="0027456D"/>
    <w:rsid w:val="003A4C5B"/>
    <w:rsid w:val="003B7D24"/>
    <w:rsid w:val="006C0463"/>
    <w:rsid w:val="007E6F7E"/>
    <w:rsid w:val="00905B71"/>
    <w:rsid w:val="009D63DF"/>
    <w:rsid w:val="00A07577"/>
    <w:rsid w:val="00C96ABE"/>
    <w:rsid w:val="00C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51A44-2792-41ED-A3B2-40D53006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A5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456D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3B7D24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uiPriority w:val="99"/>
    <w:rsid w:val="003B7D24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3B7D2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uiPriority w:val="99"/>
    <w:rsid w:val="003B7D24"/>
    <w:rPr>
      <w:kern w:val="2"/>
      <w:szCs w:val="22"/>
    </w:rPr>
  </w:style>
  <w:style w:type="paragraph" w:styleId="Web">
    <w:name w:val="Normal (Web)"/>
    <w:basedOn w:val="a"/>
    <w:uiPriority w:val="99"/>
    <w:unhideWhenUsed/>
    <w:rsid w:val="007E6F7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cp:lastModifiedBy>釜田聡</cp:lastModifiedBy>
  <cp:revision>2</cp:revision>
  <dcterms:created xsi:type="dcterms:W3CDTF">2017-09-19T14:11:00Z</dcterms:created>
  <dcterms:modified xsi:type="dcterms:W3CDTF">2017-09-19T14:11:00Z</dcterms:modified>
</cp:coreProperties>
</file>